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D7" w:rsidRPr="001A16E6" w:rsidRDefault="007D42D7" w:rsidP="007D42D7">
      <w:pPr>
        <w:rPr>
          <w:rFonts w:cs="B Zar"/>
          <w:color w:val="FF0000"/>
          <w:sz w:val="44"/>
          <w:szCs w:val="44"/>
          <w:u w:val="single"/>
          <w:rtl/>
        </w:rPr>
      </w:pPr>
      <w:bookmarkStart w:id="0" w:name="_GoBack"/>
      <w:bookmarkEnd w:id="0"/>
      <w:r w:rsidRPr="007D42D7">
        <w:rPr>
          <w:rFonts w:cs="B Zar" w:hint="cs"/>
          <w:sz w:val="44"/>
          <w:szCs w:val="44"/>
          <w:rtl/>
        </w:rPr>
        <w:t xml:space="preserve">  </w:t>
      </w:r>
      <w:r>
        <w:rPr>
          <w:rFonts w:cs="B Zar" w:hint="cs"/>
          <w:sz w:val="44"/>
          <w:szCs w:val="44"/>
          <w:rtl/>
        </w:rPr>
        <w:t xml:space="preserve">                      </w:t>
      </w:r>
      <w:r w:rsidRPr="007D42D7">
        <w:rPr>
          <w:rFonts w:cs="B Zar" w:hint="cs"/>
          <w:sz w:val="44"/>
          <w:szCs w:val="44"/>
          <w:rtl/>
        </w:rPr>
        <w:t xml:space="preserve">      </w:t>
      </w:r>
      <w:r w:rsidRPr="001A16E6">
        <w:rPr>
          <w:rFonts w:cs="B Zar" w:hint="cs"/>
          <w:color w:val="FF0000"/>
          <w:sz w:val="72"/>
          <w:szCs w:val="72"/>
          <w:u w:val="single"/>
          <w:rtl/>
        </w:rPr>
        <w:t>مدارك مورد نياز تمديد</w:t>
      </w:r>
    </w:p>
    <w:p w:rsidR="00E00AF1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974E94">
        <w:rPr>
          <w:rFonts w:cs="B Zar" w:hint="cs"/>
          <w:sz w:val="28"/>
          <w:szCs w:val="28"/>
          <w:rtl/>
        </w:rPr>
        <w:t>كپي موافقت نامه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صورتجلسه تحويل زمين و ابلاغ آن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مشخصات فني خصوصي قرارداد شامل حدود عمليات، طول مسير، ابنيه فني، تونل و ...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فهرست تغييرات ابلاغي در پروژه (در صورت وجود)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تصوير صورتجلسه تمديد قبل + نامه ابلاغ تمديد (در صورت وجود)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كپي صورتجلسه افزايش 25 درصد مازاد اوليه و ابلاغ آن (در صورت وجود)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تصوير نامه مشاور جهت تحويل موقت+ صورتجلسه تحويل موقت و ابلاغ (در صورت وجود)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آخرين گزارش ماهانه مشاور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تصوير آخرين حواله صورت وضعيت ارسالي به ذيحسابي در خاتمه پيمان و آخرين تمديد مدت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گزارش توجيهي مشاور درخصوص تاخيرات وتمديد مدت پيمان و محاسبه بار مالي ناشي از تمديد مدت از آخرين تمديد تا تاريخ مورد تائيد مشاور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پلان محور با ذكر آخرين وضعيت اجرايي با تائيد مهندسين مشاور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آخرين وضعيت پلان ارزيابي مسير و آخرين زمان آزادسازي هر قسمت با تائيد مهندسين مشاور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جدول و مستندات مربوط به بخشنامه 5090  با تائيد مهندسين مشاور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پلان همپوشاني تاخيرات با تائيد مهندسين مشاور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3B1405">
        <w:rPr>
          <w:rFonts w:cs="B Zar" w:hint="cs"/>
          <w:sz w:val="28"/>
          <w:szCs w:val="28"/>
          <w:u w:val="single"/>
          <w:rtl/>
        </w:rPr>
        <w:t>تكميل كاربرگ</w:t>
      </w:r>
      <w:r>
        <w:rPr>
          <w:rFonts w:cs="B Zar" w:hint="cs"/>
          <w:sz w:val="28"/>
          <w:szCs w:val="28"/>
          <w:rtl/>
        </w:rPr>
        <w:t xml:space="preserve"> مربوط به تاخيرات و تمديد پروژه با تائيد مهندسين مشاور و مجري پروژه (منطقه اجرايي)</w:t>
      </w:r>
      <w:r w:rsidR="007D42D7">
        <w:rPr>
          <w:rFonts w:cs="B Zar" w:hint="cs"/>
          <w:sz w:val="28"/>
          <w:szCs w:val="28"/>
          <w:rtl/>
        </w:rPr>
        <w:t xml:space="preserve">ضمنا اسناد و مدارك و مستندات مربوط به </w:t>
      </w:r>
      <w:r w:rsidR="007D42D7" w:rsidRPr="007D42D7">
        <w:rPr>
          <w:rFonts w:cs="B Zar" w:hint="cs"/>
          <w:sz w:val="28"/>
          <w:szCs w:val="28"/>
          <w:u w:val="single"/>
          <w:rtl/>
        </w:rPr>
        <w:t>هربند به تفكيك</w:t>
      </w:r>
      <w:r w:rsidR="007D42D7">
        <w:rPr>
          <w:rFonts w:cs="B Zar" w:hint="cs"/>
          <w:sz w:val="28"/>
          <w:szCs w:val="28"/>
          <w:rtl/>
        </w:rPr>
        <w:t xml:space="preserve"> ارائه گردد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برنامه زمان بندي با تائيد مهندسين مشاور و مجري پروژه (منطقه اجرايي) تا زمان مورد تائيد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تهيه فايل صورتجلسه تمديد، با توجه به اطلاعات مربوط</w:t>
      </w:r>
    </w:p>
    <w:p w:rsidR="00974E94" w:rsidRDefault="00974E94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تهيه فرم نقدينگي و تكميل وجمع آوري امضاها</w:t>
      </w:r>
    </w:p>
    <w:p w:rsidR="007D42D7" w:rsidRPr="00974E94" w:rsidRDefault="007D42D7" w:rsidP="00974E9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كپي ابلاغ قرارداد متمم در صورت وجود</w:t>
      </w:r>
    </w:p>
    <w:sectPr w:rsidR="007D42D7" w:rsidRPr="00974E94" w:rsidSect="003B1405">
      <w:pgSz w:w="11906" w:h="16838"/>
      <w:pgMar w:top="518" w:right="851" w:bottom="1440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23" w:rsidRDefault="00035623" w:rsidP="007D42D7">
      <w:pPr>
        <w:spacing w:after="0" w:line="240" w:lineRule="auto"/>
      </w:pPr>
      <w:r>
        <w:separator/>
      </w:r>
    </w:p>
  </w:endnote>
  <w:endnote w:type="continuationSeparator" w:id="0">
    <w:p w:rsidR="00035623" w:rsidRDefault="00035623" w:rsidP="007D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23" w:rsidRDefault="00035623" w:rsidP="007D42D7">
      <w:pPr>
        <w:spacing w:after="0" w:line="240" w:lineRule="auto"/>
      </w:pPr>
      <w:r>
        <w:separator/>
      </w:r>
    </w:p>
  </w:footnote>
  <w:footnote w:type="continuationSeparator" w:id="0">
    <w:p w:rsidR="00035623" w:rsidRDefault="00035623" w:rsidP="007D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530D"/>
    <w:multiLevelType w:val="hybridMultilevel"/>
    <w:tmpl w:val="0036814E"/>
    <w:lvl w:ilvl="0" w:tplc="44C6E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94"/>
    <w:rsid w:val="00035623"/>
    <w:rsid w:val="001A16E6"/>
    <w:rsid w:val="00210C2A"/>
    <w:rsid w:val="002B08A3"/>
    <w:rsid w:val="00362DE6"/>
    <w:rsid w:val="003B1405"/>
    <w:rsid w:val="007B344D"/>
    <w:rsid w:val="007D42D7"/>
    <w:rsid w:val="00974E94"/>
    <w:rsid w:val="00A31815"/>
    <w:rsid w:val="00C42F96"/>
    <w:rsid w:val="00CF449E"/>
    <w:rsid w:val="00DF3530"/>
    <w:rsid w:val="00DF6848"/>
    <w:rsid w:val="00E00AF1"/>
    <w:rsid w:val="00E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2D7"/>
  </w:style>
  <w:style w:type="paragraph" w:styleId="Footer">
    <w:name w:val="footer"/>
    <w:basedOn w:val="Normal"/>
    <w:link w:val="FooterChar"/>
    <w:uiPriority w:val="99"/>
    <w:semiHidden/>
    <w:unhideWhenUsed/>
    <w:rsid w:val="007D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2D7"/>
  </w:style>
  <w:style w:type="paragraph" w:styleId="Footer">
    <w:name w:val="footer"/>
    <w:basedOn w:val="Normal"/>
    <w:link w:val="FooterChar"/>
    <w:uiPriority w:val="99"/>
    <w:semiHidden/>
    <w:unhideWhenUsed/>
    <w:rsid w:val="007D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C05F-65C4-407D-BDD0-88ABC915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deldar</dc:creator>
  <cp:lastModifiedBy>boroumand mahdi</cp:lastModifiedBy>
  <cp:revision>2</cp:revision>
  <cp:lastPrinted>2018-12-25T08:14:00Z</cp:lastPrinted>
  <dcterms:created xsi:type="dcterms:W3CDTF">2019-08-07T07:38:00Z</dcterms:created>
  <dcterms:modified xsi:type="dcterms:W3CDTF">2019-08-07T07:38:00Z</dcterms:modified>
</cp:coreProperties>
</file>